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719D806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16775" w:rsidRPr="00982069">
        <w:rPr>
          <w:rFonts w:ascii="Verdana" w:hAnsi="Verdana"/>
          <w:b/>
          <w:sz w:val="18"/>
          <w:szCs w:val="18"/>
        </w:rPr>
        <w:t>„</w:t>
      </w:r>
      <w:bookmarkEnd w:id="1"/>
      <w:r w:rsidR="00216775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216775" w:rsidRPr="00982069">
        <w:rPr>
          <w:rFonts w:ascii="Verdana" w:hAnsi="Verdana"/>
          <w:sz w:val="18"/>
          <w:szCs w:val="18"/>
        </w:rPr>
        <w:t xml:space="preserve">č.j. 16721/2025-SŽ-OŘ OVA-NPI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21677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0B25D379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AF2254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1677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5DFE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2254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9D5DFE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2018-12-07T16:23:00Z</dcterms:created>
  <dcterms:modified xsi:type="dcterms:W3CDTF">2025-04-25T08:07:00Z</dcterms:modified>
</cp:coreProperties>
</file>